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73B0" w14:textId="77777777" w:rsidR="00681C0D" w:rsidRPr="00681C0D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r w:rsidRPr="00681C0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50AC" wp14:editId="0A3DA52A">
                <wp:simplePos x="0" y="0"/>
                <wp:positionH relativeFrom="column">
                  <wp:posOffset>-142875</wp:posOffset>
                </wp:positionH>
                <wp:positionV relativeFrom="paragraph">
                  <wp:posOffset>166370</wp:posOffset>
                </wp:positionV>
                <wp:extent cx="6210300" cy="1471295"/>
                <wp:effectExtent l="9525" t="13970" r="9525" b="1016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A6047" id="Rectangle à coins arrondis 4" o:spid="_x0000_s1026" style="position:absolute;margin-left:-11.25pt;margin-top:13.1pt;width:489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" filled="f"/>
            </w:pict>
          </mc:Fallback>
        </mc:AlternateContent>
      </w:r>
    </w:p>
    <w:p w14:paraId="3BF3EA13" w14:textId="77777777" w:rsidR="00681C0D" w:rsidRPr="00681C0D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6"/>
          <w:szCs w:val="36"/>
        </w:rPr>
      </w:pPr>
      <w:r w:rsidRPr="00681C0D">
        <w:rPr>
          <w:rFonts w:ascii="Trebuchet MS" w:eastAsia="Times New Roman" w:hAnsi="Trebuchet MS" w:cs="Arial"/>
          <w:sz w:val="36"/>
          <w:szCs w:val="36"/>
        </w:rPr>
        <w:t xml:space="preserve">Ordre de service pour le </w:t>
      </w:r>
    </w:p>
    <w:p w14:paraId="1767AB27" w14:textId="77777777" w:rsidR="00681C0D" w:rsidRPr="00E92739" w:rsidRDefault="00C333A1" w:rsidP="00681C0D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  <w:sz w:val="32"/>
          <w:szCs w:val="32"/>
        </w:rPr>
        <w:t>DE</w:t>
      </w:r>
      <w:r w:rsidR="00681C0D" w:rsidRPr="00E92739">
        <w:rPr>
          <w:rFonts w:ascii="Trebuchet MS" w:hAnsi="Trebuchet MS"/>
          <w:b/>
          <w:bCs/>
          <w:color w:val="0070C0"/>
          <w:sz w:val="32"/>
          <w:szCs w:val="32"/>
        </w:rPr>
        <w:t xml:space="preserve">TACHEMENT </w:t>
      </w:r>
      <w:r w:rsidR="009E7A0A" w:rsidRPr="00E92739">
        <w:rPr>
          <w:rFonts w:ascii="Trebuchet MS" w:hAnsi="Trebuchet MS"/>
          <w:b/>
          <w:bCs/>
          <w:color w:val="0070C0"/>
          <w:sz w:val="32"/>
          <w:szCs w:val="32"/>
        </w:rPr>
        <w:t>d’un point de livraison</w:t>
      </w:r>
      <w:r w:rsidR="00681C0D" w:rsidRPr="00E92739">
        <w:rPr>
          <w:rFonts w:ascii="Trebuchet MS" w:hAnsi="Trebuchet MS"/>
          <w:b/>
          <w:bCs/>
          <w:color w:val="0070C0"/>
          <w:sz w:val="32"/>
          <w:szCs w:val="32"/>
        </w:rPr>
        <w:t xml:space="preserve"> ELECTRICITE</w:t>
      </w:r>
      <w:r w:rsidR="00F2577E">
        <w:rPr>
          <w:rFonts w:ascii="Trebuchet MS" w:hAnsi="Trebuchet MS"/>
          <w:b/>
          <w:bCs/>
          <w:color w:val="0070C0"/>
          <w:sz w:val="32"/>
          <w:szCs w:val="32"/>
        </w:rPr>
        <w:t xml:space="preserve"> </w:t>
      </w:r>
      <w:r w:rsidR="009E7A0A" w:rsidRPr="00E92739">
        <w:rPr>
          <w:rFonts w:ascii="Trebuchet MS" w:hAnsi="Trebuchet MS"/>
          <w:b/>
          <w:bCs/>
          <w:color w:val="0070C0"/>
          <w:sz w:val="32"/>
          <w:szCs w:val="32"/>
        </w:rPr>
        <w:t>C</w:t>
      </w:r>
      <w:r w:rsidR="006E6FF8">
        <w:rPr>
          <w:rFonts w:ascii="Trebuchet MS" w:hAnsi="Trebuchet MS"/>
          <w:b/>
          <w:bCs/>
          <w:color w:val="0070C0"/>
          <w:sz w:val="32"/>
          <w:szCs w:val="32"/>
        </w:rPr>
        <w:t>2</w:t>
      </w:r>
    </w:p>
    <w:p w14:paraId="7F1DBF3F" w14:textId="77777777" w:rsidR="00681C0D" w:rsidRPr="00681C0D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333ECA0D" w14:textId="3096B3E4" w:rsidR="00681C0D" w:rsidRPr="00681C0D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681C0D">
        <w:rPr>
          <w:rFonts w:ascii="Trebuchet MS" w:hAnsi="Trebuchet MS"/>
          <w:sz w:val="22"/>
          <w:szCs w:val="22"/>
        </w:rPr>
        <w:t xml:space="preserve">A envoyer par mail à l’adresse : </w:t>
      </w:r>
      <w:hyperlink r:id="rId7" w:history="1">
        <w:r w:rsidR="009E7A0A" w:rsidRPr="00E92739">
          <w:rPr>
            <w:rStyle w:val="Lienhypertexte"/>
            <w:rFonts w:cs="Arial"/>
            <w:sz w:val="28"/>
            <w:szCs w:val="28"/>
          </w:rPr>
          <w:t>edf-est-41@edf.fr</w:t>
        </w:r>
      </w:hyperlink>
    </w:p>
    <w:p w14:paraId="0ADA196F" w14:textId="77777777" w:rsidR="00681C0D" w:rsidRPr="00681C0D" w:rsidRDefault="00681C0D" w:rsidP="00681C0D">
      <w:pPr>
        <w:pStyle w:val="Default"/>
        <w:jc w:val="center"/>
        <w:rPr>
          <w:rFonts w:ascii="Trebuchet MS" w:hAnsi="Trebuchet MS"/>
          <w:sz w:val="12"/>
          <w:szCs w:val="12"/>
        </w:rPr>
      </w:pPr>
    </w:p>
    <w:p w14:paraId="6C0E8074" w14:textId="798AFEF4" w:rsidR="00337062" w:rsidRPr="00681C0D" w:rsidRDefault="00681C0D" w:rsidP="00506B63">
      <w:pPr>
        <w:jc w:val="center"/>
        <w:rPr>
          <w:rFonts w:ascii="Trebuchet MS" w:hAnsi="Trebuchet MS"/>
        </w:rPr>
      </w:pPr>
      <w:r w:rsidRPr="00681C0D">
        <w:rPr>
          <w:rFonts w:ascii="Trebuchet MS" w:hAnsi="Trebuchet MS"/>
          <w:color w:val="FF0000"/>
        </w:rPr>
        <w:t>+ copie à</w:t>
      </w:r>
      <w:r w:rsidRPr="00681C0D">
        <w:rPr>
          <w:rFonts w:ascii="Trebuchet MS" w:hAnsi="Trebuchet MS"/>
        </w:rPr>
        <w:t xml:space="preserve"> </w:t>
      </w:r>
      <w:hyperlink r:id="rId8" w:history="1">
        <w:r w:rsidR="00506B63" w:rsidRPr="00410E4B">
          <w:rPr>
            <w:rStyle w:val="Lienhypertexte"/>
            <w:rFonts w:ascii="Trebuchet MS" w:hAnsi="Trebuchet MS" w:cstheme="minorBidi"/>
          </w:rPr>
          <w:t>vdemesy@territoiredenergie90.fr</w:t>
        </w:r>
      </w:hyperlink>
    </w:p>
    <w:p w14:paraId="0362C6C6" w14:textId="77777777" w:rsidR="00E621DF" w:rsidRDefault="00E621DF" w:rsidP="00E621DF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14:paraId="7F704B4E" w14:textId="50E02083" w:rsidR="005966C9" w:rsidRPr="00F2577E" w:rsidRDefault="005966C9" w:rsidP="00A91605">
      <w:pPr>
        <w:ind w:right="-142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 xml:space="preserve">L‘ordre de service établi par le membre du groupement </w:t>
      </w:r>
      <w:r w:rsidR="009C0F87" w:rsidRPr="00F2577E">
        <w:rPr>
          <w:rFonts w:ascii="Trebuchet MS" w:hAnsi="Trebuchet MS"/>
          <w:sz w:val="20"/>
          <w:szCs w:val="20"/>
        </w:rPr>
        <w:t>a</w:t>
      </w:r>
      <w:r w:rsidRPr="00F2577E">
        <w:rPr>
          <w:rFonts w:ascii="Trebuchet MS" w:hAnsi="Trebuchet MS"/>
          <w:sz w:val="20"/>
          <w:szCs w:val="20"/>
        </w:rPr>
        <w:t xml:space="preserve"> pour objet l’intégration au marché d’un point de livraison en application de l’article 10.2 du </w:t>
      </w:r>
      <w:r w:rsidR="009C0F87" w:rsidRPr="00F2577E">
        <w:rPr>
          <w:rFonts w:ascii="Trebuchet MS" w:hAnsi="Trebuchet MS"/>
          <w:sz w:val="20"/>
          <w:szCs w:val="20"/>
        </w:rPr>
        <w:t>CCAP.</w:t>
      </w:r>
      <w:r w:rsidRPr="00F2577E">
        <w:rPr>
          <w:rFonts w:ascii="Trebuchet MS" w:hAnsi="Trebuchet MS"/>
          <w:sz w:val="20"/>
          <w:szCs w:val="20"/>
        </w:rPr>
        <w:t xml:space="preserve"> </w:t>
      </w:r>
      <w:r w:rsidR="00A91605" w:rsidRPr="00CB7E80">
        <w:rPr>
          <w:rFonts w:ascii="Trebuchet MS" w:hAnsi="Trebuchet MS"/>
          <w:sz w:val="20"/>
          <w:szCs w:val="20"/>
        </w:rPr>
        <w:t>Cet ordre de service d</w:t>
      </w:r>
      <w:r w:rsidR="00A91605">
        <w:rPr>
          <w:rFonts w:ascii="Trebuchet MS" w:hAnsi="Trebuchet MS"/>
          <w:sz w:val="20"/>
          <w:szCs w:val="20"/>
        </w:rPr>
        <w:t>oit être envoyé au fournisseur 10</w:t>
      </w:r>
      <w:r w:rsidR="00A91605" w:rsidRPr="00CB7E80">
        <w:rPr>
          <w:rFonts w:ascii="Trebuchet MS" w:hAnsi="Trebuchet MS"/>
          <w:sz w:val="20"/>
          <w:szCs w:val="20"/>
        </w:rPr>
        <w:t xml:space="preserve"> jours ouvrés avant la date souhaitée de prise d’effet</w:t>
      </w:r>
      <w:r w:rsidR="00A91605">
        <w:rPr>
          <w:rFonts w:ascii="Trebuchet MS" w:hAnsi="Trebuchet MS"/>
          <w:sz w:val="20"/>
          <w:szCs w:val="20"/>
        </w:rPr>
        <w:t xml:space="preserve"> (si le raccordement est à supprimer, le délai passe à 3 mois)</w:t>
      </w:r>
      <w:r w:rsidR="00A91605" w:rsidRPr="00CB7E80">
        <w:rPr>
          <w:rFonts w:ascii="Trebuchet MS" w:hAnsi="Trebuchet MS"/>
          <w:sz w:val="20"/>
          <w:szCs w:val="20"/>
        </w:rPr>
        <w:t>.</w:t>
      </w:r>
    </w:p>
    <w:p w14:paraId="1205E414" w14:textId="77777777" w:rsidR="005966C9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Numéro du marché</w:t>
      </w:r>
      <w:r w:rsidR="009C0F87" w:rsidRPr="00F2577E">
        <w:rPr>
          <w:rFonts w:ascii="Trebuchet MS" w:hAnsi="Trebuchet MS"/>
          <w:sz w:val="20"/>
          <w:szCs w:val="20"/>
        </w:rPr>
        <w:t xml:space="preserve"> : </w:t>
      </w:r>
      <w:r w:rsidR="009C0F87" w:rsidRPr="00F2577E">
        <w:rPr>
          <w:rFonts w:ascii="Trebuchet MS" w:hAnsi="Trebuchet MS"/>
          <w:color w:val="0070C0"/>
          <w:sz w:val="20"/>
          <w:szCs w:val="20"/>
        </w:rPr>
        <w:t>2017-4</w:t>
      </w:r>
    </w:p>
    <w:p w14:paraId="070B86BF" w14:textId="77777777" w:rsidR="005966C9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Objet du marché</w:t>
      </w:r>
      <w:r w:rsidR="009C0F87" w:rsidRPr="00F2577E">
        <w:rPr>
          <w:rFonts w:ascii="Trebuchet MS" w:hAnsi="Trebuchet MS"/>
          <w:sz w:val="20"/>
          <w:szCs w:val="20"/>
        </w:rPr>
        <w:t xml:space="preserve"> : </w:t>
      </w:r>
      <w:r w:rsidR="009C0F87" w:rsidRPr="00F2577E">
        <w:rPr>
          <w:rFonts w:ascii="Trebuchet MS" w:hAnsi="Trebuchet MS"/>
          <w:color w:val="0070C0"/>
          <w:sz w:val="20"/>
          <w:szCs w:val="20"/>
        </w:rPr>
        <w:t>Fourniture et acheminement d’électricité et services associés sur le périmètre de la région Bourgogne Franche-Comté</w:t>
      </w:r>
    </w:p>
    <w:p w14:paraId="603CF8B2" w14:textId="77777777" w:rsidR="003E600E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Lot concerné</w:t>
      </w:r>
      <w:r w:rsidR="005D269B" w:rsidRPr="00F2577E">
        <w:rPr>
          <w:rFonts w:ascii="Trebuchet MS" w:hAnsi="Trebuchet MS"/>
          <w:sz w:val="20"/>
          <w:szCs w:val="20"/>
        </w:rPr>
        <w:t xml:space="preserve"> : </w:t>
      </w:r>
      <w:r w:rsidR="00E621DF" w:rsidRPr="00F2577E">
        <w:rPr>
          <w:rFonts w:ascii="Trebuchet MS" w:hAnsi="Trebuchet MS"/>
          <w:color w:val="0070C0"/>
          <w:sz w:val="20"/>
          <w:szCs w:val="20"/>
        </w:rPr>
        <w:t>Lot</w:t>
      </w:r>
      <w:r w:rsidR="003E600E" w:rsidRPr="00F2577E">
        <w:rPr>
          <w:rFonts w:ascii="Trebuchet MS" w:hAnsi="Trebuchet MS"/>
          <w:color w:val="0070C0"/>
          <w:sz w:val="20"/>
          <w:szCs w:val="20"/>
        </w:rPr>
        <w:t xml:space="preserve"> </w:t>
      </w:r>
      <w:r w:rsidR="006E6FF8" w:rsidRPr="00F2577E">
        <w:rPr>
          <w:rFonts w:ascii="Trebuchet MS" w:hAnsi="Trebuchet MS"/>
          <w:color w:val="0070C0"/>
          <w:sz w:val="20"/>
          <w:szCs w:val="20"/>
        </w:rPr>
        <w:t>2</w:t>
      </w:r>
      <w:r w:rsidR="009E7A0A" w:rsidRPr="00F2577E">
        <w:rPr>
          <w:rFonts w:ascii="Trebuchet MS" w:hAnsi="Trebuchet MS"/>
          <w:color w:val="0070C0"/>
          <w:sz w:val="20"/>
          <w:szCs w:val="20"/>
        </w:rPr>
        <w:t xml:space="preserve"> – électricité branchement supérieur à 36 kVA – segment C</w:t>
      </w:r>
      <w:r w:rsidR="006E6FF8" w:rsidRPr="00F2577E">
        <w:rPr>
          <w:rFonts w:ascii="Trebuchet MS" w:hAnsi="Trebuchet MS"/>
          <w:color w:val="0070C0"/>
          <w:sz w:val="20"/>
          <w:szCs w:val="20"/>
        </w:rPr>
        <w:t>1</w:t>
      </w:r>
      <w:r w:rsidR="009E7A0A" w:rsidRPr="00F2577E">
        <w:rPr>
          <w:rFonts w:ascii="Trebuchet MS" w:hAnsi="Trebuchet MS"/>
          <w:color w:val="0070C0"/>
          <w:sz w:val="20"/>
          <w:szCs w:val="20"/>
        </w:rPr>
        <w:t xml:space="preserve"> ou C</w:t>
      </w:r>
      <w:r w:rsidR="006E6FF8" w:rsidRPr="00F2577E">
        <w:rPr>
          <w:rFonts w:ascii="Trebuchet MS" w:hAnsi="Trebuchet MS"/>
          <w:color w:val="0070C0"/>
          <w:sz w:val="20"/>
          <w:szCs w:val="20"/>
        </w:rPr>
        <w:t>2</w:t>
      </w:r>
    </w:p>
    <w:p w14:paraId="1E1D9E0E" w14:textId="77777777" w:rsidR="005966C9" w:rsidRPr="00F2577E" w:rsidRDefault="005966C9" w:rsidP="00870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right="-142"/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Nom et adresse du titulaire du marché</w:t>
      </w:r>
      <w:r w:rsidR="009C0F87" w:rsidRPr="00F2577E">
        <w:rPr>
          <w:rFonts w:ascii="Trebuchet MS" w:hAnsi="Trebuchet MS"/>
          <w:sz w:val="20"/>
          <w:szCs w:val="20"/>
        </w:rPr>
        <w:t xml:space="preserve"> : </w:t>
      </w:r>
      <w:r w:rsidR="005C6C8F" w:rsidRPr="00F2577E">
        <w:rPr>
          <w:rFonts w:ascii="Trebuchet MS" w:hAnsi="Trebuchet MS"/>
          <w:color w:val="0070C0"/>
          <w:sz w:val="20"/>
          <w:szCs w:val="20"/>
        </w:rPr>
        <w:fldChar w:fldCharType="begin"/>
      </w:r>
      <w:r w:rsidR="005C6C8F" w:rsidRPr="00F2577E">
        <w:rPr>
          <w:rFonts w:ascii="Trebuchet MS" w:hAnsi="Trebuchet MS"/>
          <w:color w:val="0070C0"/>
          <w:sz w:val="20"/>
          <w:szCs w:val="20"/>
        </w:rPr>
        <w:instrText xml:space="preserve"> MERGEFIELD Nom_et_adresse_du_titulaire_du_marché_AV </w:instrText>
      </w:r>
      <w:r w:rsidR="005C6C8F" w:rsidRPr="00F2577E">
        <w:rPr>
          <w:rFonts w:ascii="Trebuchet MS" w:hAnsi="Trebuchet MS"/>
          <w:color w:val="0070C0"/>
          <w:sz w:val="20"/>
          <w:szCs w:val="20"/>
        </w:rPr>
        <w:fldChar w:fldCharType="separate"/>
      </w:r>
      <w:r w:rsidR="005C6C8F" w:rsidRPr="00F2577E">
        <w:rPr>
          <w:rFonts w:ascii="Trebuchet MS" w:hAnsi="Trebuchet MS"/>
          <w:noProof/>
          <w:color w:val="0070C0"/>
          <w:sz w:val="20"/>
          <w:szCs w:val="20"/>
        </w:rPr>
        <w:t>EDF S.A. 22-30 Avenue de Wagram 75008 PARIS</w:t>
      </w:r>
      <w:r w:rsidR="005C6C8F" w:rsidRPr="00F2577E">
        <w:rPr>
          <w:rFonts w:ascii="Trebuchet MS" w:hAnsi="Trebuchet MS"/>
          <w:noProof/>
          <w:color w:val="0070C0"/>
          <w:sz w:val="20"/>
          <w:szCs w:val="20"/>
        </w:rPr>
        <w:fldChar w:fldCharType="end"/>
      </w:r>
    </w:p>
    <w:p w14:paraId="71454D4F" w14:textId="77777777" w:rsidR="005966C9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Nom du membre du groupement</w:t>
      </w:r>
      <w:r w:rsidR="009C0F87" w:rsidRPr="00F2577E">
        <w:rPr>
          <w:rFonts w:ascii="Trebuchet MS" w:hAnsi="Trebuchet MS"/>
          <w:sz w:val="20"/>
          <w:szCs w:val="20"/>
        </w:rPr>
        <w:t xml:space="preserve"> : 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C333A1" w:rsidRPr="00F2577E">
        <w:rPr>
          <w:rFonts w:ascii="Trebuchet MS" w:hAnsi="Trebuchet MS"/>
          <w:color w:val="0070C0"/>
          <w:sz w:val="20"/>
          <w:szCs w:val="20"/>
        </w:rPr>
        <w:t>…………….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0AB3C1D2" w14:textId="77777777" w:rsidR="005966C9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Adresse du membre du groupement</w:t>
      </w:r>
      <w:r w:rsidR="009C0F87" w:rsidRPr="00F2577E">
        <w:rPr>
          <w:rFonts w:ascii="Trebuchet MS" w:hAnsi="Trebuchet MS"/>
          <w:sz w:val="20"/>
          <w:szCs w:val="20"/>
        </w:rPr>
        <w:t xml:space="preserve"> : 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…………………………………………………</w:t>
      </w:r>
      <w:r w:rsidR="00C333A1" w:rsidRPr="00F2577E">
        <w:rPr>
          <w:rFonts w:ascii="Trebuchet MS" w:hAnsi="Trebuchet MS"/>
          <w:color w:val="0070C0"/>
          <w:sz w:val="20"/>
          <w:szCs w:val="20"/>
        </w:rPr>
        <w:t>……….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2D1F3AFB" w14:textId="77777777" w:rsidR="005966C9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Nom et coordonnées (té</w:t>
      </w:r>
      <w:r w:rsidR="00F2577E">
        <w:rPr>
          <w:rFonts w:ascii="Trebuchet MS" w:hAnsi="Trebuchet MS"/>
          <w:sz w:val="20"/>
          <w:szCs w:val="20"/>
        </w:rPr>
        <w:t xml:space="preserve">léphone, email) de la personne </w:t>
      </w:r>
      <w:r w:rsidR="00F2577E" w:rsidRPr="00A1396A">
        <w:rPr>
          <w:rFonts w:ascii="Trebuchet MS" w:hAnsi="Trebuchet MS"/>
          <w:sz w:val="20"/>
          <w:szCs w:val="20"/>
        </w:rPr>
        <w:t>en charge de la demande</w:t>
      </w:r>
      <w:r w:rsidR="00F2577E">
        <w:rPr>
          <w:rFonts w:ascii="Trebuchet MS" w:hAnsi="Trebuchet MS"/>
          <w:sz w:val="20"/>
          <w:szCs w:val="20"/>
        </w:rPr>
        <w:t xml:space="preserve"> </w:t>
      </w:r>
      <w:r w:rsidR="009C0F87" w:rsidRPr="00F2577E">
        <w:rPr>
          <w:rFonts w:ascii="Trebuchet MS" w:hAnsi="Trebuchet MS"/>
          <w:sz w:val="20"/>
          <w:szCs w:val="20"/>
        </w:rPr>
        <w:t xml:space="preserve">: 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22670AC" w14:textId="77777777" w:rsidR="0073127D" w:rsidRPr="00F2577E" w:rsidRDefault="0073127D" w:rsidP="0073127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37BD46E2" w14:textId="77777777" w:rsidR="005966C9" w:rsidRPr="00F2577E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Informa</w:t>
      </w:r>
      <w:r w:rsidR="00E621DF" w:rsidRPr="00F2577E">
        <w:rPr>
          <w:rFonts w:ascii="Trebuchet MS" w:hAnsi="Trebuchet MS"/>
          <w:sz w:val="20"/>
          <w:szCs w:val="20"/>
        </w:rPr>
        <w:t>tions techniques relatives au point</w:t>
      </w:r>
      <w:r w:rsidRPr="00F2577E">
        <w:rPr>
          <w:rFonts w:ascii="Trebuchet MS" w:hAnsi="Trebuchet MS"/>
          <w:sz w:val="20"/>
          <w:szCs w:val="20"/>
        </w:rPr>
        <w:t xml:space="preserve"> de livraison concernées par l’ordre de service</w:t>
      </w:r>
    </w:p>
    <w:p w14:paraId="7355221E" w14:textId="77777777" w:rsidR="005463A7" w:rsidRPr="00F2577E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Le nom du point de livraison</w:t>
      </w:r>
      <w:r w:rsidR="006E6FF8" w:rsidRPr="00F2577E">
        <w:rPr>
          <w:rFonts w:ascii="Trebuchet MS" w:hAnsi="Trebuchet MS"/>
          <w:sz w:val="20"/>
          <w:szCs w:val="20"/>
        </w:rPr>
        <w:t xml:space="preserve"> </w:t>
      </w:r>
      <w:r w:rsidR="009C0F87" w:rsidRPr="00F2577E">
        <w:rPr>
          <w:rFonts w:ascii="Trebuchet MS" w:hAnsi="Trebuchet MS"/>
          <w:sz w:val="20"/>
          <w:szCs w:val="20"/>
        </w:rPr>
        <w:t xml:space="preserve">: </w:t>
      </w:r>
      <w:r w:rsidR="00C333A1" w:rsidRPr="00F2577E">
        <w:rPr>
          <w:rFonts w:ascii="Trebuchet MS" w:hAnsi="Trebuchet MS"/>
          <w:color w:val="0070C0"/>
          <w:sz w:val="20"/>
          <w:szCs w:val="20"/>
        </w:rPr>
        <w:t>…</w:t>
      </w:r>
      <w:r w:rsidR="006E6FF8" w:rsidRPr="00F2577E">
        <w:rPr>
          <w:rFonts w:ascii="Trebuchet MS" w:hAnsi="Trebuchet MS"/>
          <w:color w:val="0070C0"/>
          <w:sz w:val="20"/>
          <w:szCs w:val="20"/>
        </w:rPr>
        <w:t>…………………</w:t>
      </w:r>
      <w:r w:rsidR="00C333A1" w:rsidRPr="00F2577E">
        <w:rPr>
          <w:rFonts w:ascii="Trebuchet MS" w:hAnsi="Trebuchet MS"/>
          <w:color w:val="0070C0"/>
          <w:sz w:val="20"/>
          <w:szCs w:val="20"/>
        </w:rPr>
        <w:t>……………………………………………………….</w:t>
      </w:r>
    </w:p>
    <w:p w14:paraId="240AC6D2" w14:textId="77777777" w:rsidR="005966C9" w:rsidRPr="00F2577E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L’adresse complète du point de livraison</w:t>
      </w:r>
      <w:r w:rsidR="009C0F87" w:rsidRPr="00F2577E">
        <w:rPr>
          <w:rFonts w:ascii="Trebuchet MS" w:hAnsi="Trebuchet MS"/>
          <w:sz w:val="20"/>
          <w:szCs w:val="20"/>
        </w:rPr>
        <w:t xml:space="preserve"> : 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………………………………………………………….</w:t>
      </w:r>
    </w:p>
    <w:p w14:paraId="4C7A2BBF" w14:textId="77777777" w:rsidR="00C333A1" w:rsidRPr="00F2577E" w:rsidRDefault="005966C9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La référence acheminement du point de livraison (RAE)</w:t>
      </w:r>
      <w:r w:rsidR="009C0F87" w:rsidRPr="00F2577E">
        <w:rPr>
          <w:rFonts w:ascii="Trebuchet MS" w:hAnsi="Trebuchet MS"/>
          <w:sz w:val="20"/>
          <w:szCs w:val="20"/>
        </w:rPr>
        <w:t xml:space="preserve">  : </w:t>
      </w:r>
      <w:r w:rsidR="005463A7" w:rsidRPr="00F2577E">
        <w:rPr>
          <w:rFonts w:ascii="Trebuchet MS" w:hAnsi="Trebuchet MS"/>
          <w:color w:val="0070C0"/>
          <w:sz w:val="20"/>
          <w:szCs w:val="20"/>
        </w:rPr>
        <w:t>………………………………….</w:t>
      </w:r>
    </w:p>
    <w:p w14:paraId="05ED26D7" w14:textId="39F38AA6" w:rsidR="005966C9" w:rsidRPr="00F2577E" w:rsidRDefault="00C333A1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 xml:space="preserve">Date demandée de suppression du point de livraison </w:t>
      </w:r>
      <w:r w:rsidR="005966C9" w:rsidRPr="00F2577E">
        <w:rPr>
          <w:rFonts w:ascii="Trebuchet MS" w:hAnsi="Trebuchet MS"/>
          <w:sz w:val="20"/>
          <w:szCs w:val="20"/>
        </w:rPr>
        <w:t xml:space="preserve">(sous réserve du respect du délai minimal </w:t>
      </w:r>
      <w:r w:rsidR="00A91605">
        <w:rPr>
          <w:rFonts w:ascii="Trebuchet MS" w:hAnsi="Trebuchet MS"/>
          <w:sz w:val="20"/>
          <w:szCs w:val="20"/>
        </w:rPr>
        <w:t>de 10 jours ouvrés ou 3 mois</w:t>
      </w:r>
      <w:r w:rsidR="005966C9" w:rsidRPr="00F2577E">
        <w:rPr>
          <w:rFonts w:ascii="Trebuchet MS" w:hAnsi="Trebuchet MS"/>
          <w:sz w:val="20"/>
          <w:szCs w:val="20"/>
        </w:rPr>
        <w:t>)</w:t>
      </w:r>
      <w:r w:rsidRPr="00F2577E">
        <w:rPr>
          <w:rFonts w:ascii="Trebuchet MS" w:hAnsi="Trebuchet MS"/>
          <w:sz w:val="20"/>
          <w:szCs w:val="20"/>
        </w:rPr>
        <w:t xml:space="preserve"> </w:t>
      </w:r>
      <w:r w:rsidR="009C0F87" w:rsidRPr="00F2577E">
        <w:rPr>
          <w:rFonts w:ascii="Trebuchet MS" w:hAnsi="Trebuchet MS"/>
          <w:sz w:val="20"/>
          <w:szCs w:val="20"/>
        </w:rPr>
        <w:t xml:space="preserve">: </w:t>
      </w:r>
      <w:r w:rsidR="00E621DF" w:rsidRPr="00F2577E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14:paraId="75F7C185" w14:textId="77777777" w:rsidR="00C333A1" w:rsidRPr="00F2577E" w:rsidRDefault="00C333A1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 xml:space="preserve">Dépose de compteur (oui/non)  : </w:t>
      </w:r>
      <w:r w:rsidRPr="00F2577E">
        <w:rPr>
          <w:rFonts w:ascii="Trebuchet MS" w:hAnsi="Trebuchet MS"/>
          <w:color w:val="0070C0"/>
          <w:sz w:val="20"/>
          <w:szCs w:val="20"/>
        </w:rPr>
        <w:t>…………</w:t>
      </w:r>
    </w:p>
    <w:p w14:paraId="3CC80D18" w14:textId="77777777" w:rsidR="00C333A1" w:rsidRPr="00F2577E" w:rsidRDefault="00C333A1" w:rsidP="00C3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20"/>
          <w:szCs w:val="20"/>
        </w:rPr>
      </w:pPr>
    </w:p>
    <w:p w14:paraId="61AB1C45" w14:textId="77777777" w:rsidR="006B7252" w:rsidRPr="00F2577E" w:rsidRDefault="006B7252" w:rsidP="006B7252">
      <w:pPr>
        <w:jc w:val="both"/>
        <w:rPr>
          <w:rFonts w:ascii="Trebuchet MS" w:hAnsi="Trebuchet MS"/>
          <w:sz w:val="20"/>
          <w:szCs w:val="20"/>
        </w:rPr>
      </w:pPr>
    </w:p>
    <w:p w14:paraId="7C687900" w14:textId="77777777" w:rsidR="006B7252" w:rsidRPr="00F2577E" w:rsidRDefault="006B7252" w:rsidP="006B7252">
      <w:pPr>
        <w:jc w:val="both"/>
        <w:rPr>
          <w:rFonts w:ascii="Trebuchet MS" w:hAnsi="Trebuchet MS"/>
          <w:sz w:val="20"/>
          <w:szCs w:val="20"/>
        </w:rPr>
        <w:sectPr w:rsidR="006B7252" w:rsidRPr="00F2577E" w:rsidSect="00E621DF">
          <w:headerReference w:type="default" r:id="rId9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4EF6F175" w14:textId="77777777" w:rsidR="00E621DF" w:rsidRPr="00F2577E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Fait à</w:t>
      </w:r>
      <w:r w:rsidR="00E621DF" w:rsidRPr="00F2577E">
        <w:rPr>
          <w:rFonts w:ascii="Trebuchet MS" w:hAnsi="Trebuchet MS"/>
          <w:color w:val="0070C0"/>
          <w:sz w:val="20"/>
          <w:szCs w:val="20"/>
        </w:rPr>
        <w:t xml:space="preserve"> ……………………………………………..…</w:t>
      </w:r>
    </w:p>
    <w:p w14:paraId="7299E41A" w14:textId="77777777" w:rsidR="00E621DF" w:rsidRPr="00F2577E" w:rsidRDefault="006B7252" w:rsidP="00E621DF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F2577E">
        <w:rPr>
          <w:rFonts w:ascii="Trebuchet MS" w:hAnsi="Trebuchet MS"/>
          <w:color w:val="0070C0"/>
          <w:sz w:val="20"/>
          <w:szCs w:val="20"/>
        </w:rPr>
        <w:t xml:space="preserve"> </w:t>
      </w:r>
      <w:r w:rsidRPr="00F2577E">
        <w:rPr>
          <w:rFonts w:ascii="Trebuchet MS" w:hAnsi="Trebuchet MS"/>
          <w:sz w:val="20"/>
          <w:szCs w:val="20"/>
        </w:rPr>
        <w:t>le :</w:t>
      </w:r>
      <w:r w:rsidR="009C0F87" w:rsidRPr="00F2577E">
        <w:rPr>
          <w:rFonts w:ascii="Trebuchet MS" w:hAnsi="Trebuchet MS"/>
          <w:sz w:val="20"/>
          <w:szCs w:val="20"/>
        </w:rPr>
        <w:t xml:space="preserve"> </w:t>
      </w:r>
      <w:r w:rsidR="009C0F87" w:rsidRPr="00F2577E">
        <w:rPr>
          <w:rFonts w:ascii="Trebuchet MS" w:hAnsi="Trebuchet MS"/>
          <w:color w:val="0070C0"/>
          <w:sz w:val="20"/>
          <w:szCs w:val="20"/>
        </w:rPr>
        <w:t>……………………</w:t>
      </w:r>
      <w:r w:rsidR="00E621DF" w:rsidRPr="00F2577E">
        <w:rPr>
          <w:rFonts w:ascii="Trebuchet MS" w:hAnsi="Trebuchet MS"/>
          <w:color w:val="0070C0"/>
          <w:sz w:val="20"/>
          <w:szCs w:val="20"/>
        </w:rPr>
        <w:t>……………………………….</w:t>
      </w:r>
    </w:p>
    <w:p w14:paraId="14D0A80B" w14:textId="77777777" w:rsidR="006B7252" w:rsidRPr="00F2577E" w:rsidRDefault="00E621DF" w:rsidP="00E621DF">
      <w:pPr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Signature du membre </w:t>
      </w:r>
    </w:p>
    <w:p w14:paraId="23CB655F" w14:textId="77777777" w:rsidR="00E621DF" w:rsidRPr="00F2577E" w:rsidRDefault="006B7252" w:rsidP="006B7252">
      <w:pPr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 xml:space="preserve">Reçu le présent ordre de service </w:t>
      </w:r>
    </w:p>
    <w:p w14:paraId="4CFCA9E7" w14:textId="77777777" w:rsidR="006B7252" w:rsidRPr="00F2577E" w:rsidRDefault="006B7252" w:rsidP="006B7252">
      <w:pPr>
        <w:jc w:val="both"/>
        <w:rPr>
          <w:rFonts w:ascii="Trebuchet MS" w:hAnsi="Trebuchet MS"/>
          <w:sz w:val="20"/>
          <w:szCs w:val="20"/>
        </w:rPr>
      </w:pPr>
      <w:r w:rsidRPr="00F2577E">
        <w:rPr>
          <w:rFonts w:ascii="Trebuchet MS" w:hAnsi="Trebuchet MS"/>
          <w:sz w:val="20"/>
          <w:szCs w:val="20"/>
        </w:rPr>
        <w:t>le :</w:t>
      </w:r>
      <w:r w:rsidR="005C6C8F" w:rsidRPr="00F2577E">
        <w:rPr>
          <w:rFonts w:ascii="Trebuchet MS" w:hAnsi="Trebuchet MS"/>
          <w:sz w:val="20"/>
          <w:szCs w:val="20"/>
        </w:rPr>
        <w:t xml:space="preserve"> </w:t>
      </w:r>
      <w:r w:rsidR="005C6C8F" w:rsidRPr="00F2577E"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  <w:r w:rsidR="00E621DF" w:rsidRPr="00F2577E">
        <w:rPr>
          <w:rFonts w:ascii="Trebuchet MS" w:hAnsi="Trebuchet MS"/>
          <w:color w:val="0070C0"/>
          <w:sz w:val="20"/>
          <w:szCs w:val="20"/>
        </w:rPr>
        <w:t>…………..</w:t>
      </w:r>
    </w:p>
    <w:p w14:paraId="140EEC32" w14:textId="77777777" w:rsidR="006B7252" w:rsidRPr="00F2577E" w:rsidRDefault="00E621DF" w:rsidP="006B7252">
      <w:pPr>
        <w:rPr>
          <w:rFonts w:ascii="Trebuchet MS" w:hAnsi="Trebuchet MS"/>
          <w:sz w:val="20"/>
          <w:szCs w:val="20"/>
        </w:rPr>
        <w:sectPr w:rsidR="006B7252" w:rsidRPr="00F2577E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F2577E">
        <w:rPr>
          <w:rFonts w:ascii="Trebuchet MS" w:hAnsi="Trebuchet MS"/>
          <w:sz w:val="20"/>
          <w:szCs w:val="20"/>
        </w:rPr>
        <w:t>Signature du titulaire</w:t>
      </w:r>
    </w:p>
    <w:p w14:paraId="1B87F583" w14:textId="77777777" w:rsidR="006B7252" w:rsidRPr="00F2577E" w:rsidRDefault="006B7252" w:rsidP="00E621DF">
      <w:pPr>
        <w:rPr>
          <w:rFonts w:ascii="Trebuchet MS" w:hAnsi="Trebuchet MS"/>
          <w:sz w:val="20"/>
          <w:szCs w:val="20"/>
        </w:rPr>
      </w:pPr>
    </w:p>
    <w:sectPr w:rsidR="006B7252" w:rsidRPr="00F2577E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DA39" w14:textId="77777777" w:rsidR="00E621DF" w:rsidRDefault="00E621DF">
      <w:pPr>
        <w:spacing w:after="0" w:line="240" w:lineRule="auto"/>
      </w:pPr>
      <w:r>
        <w:separator/>
      </w:r>
    </w:p>
  </w:endnote>
  <w:endnote w:type="continuationSeparator" w:id="0">
    <w:p w14:paraId="1484F690" w14:textId="77777777" w:rsidR="00E621DF" w:rsidRDefault="00E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8088" w14:textId="77777777" w:rsidR="00E621DF" w:rsidRDefault="00E621DF">
      <w:pPr>
        <w:spacing w:after="0" w:line="240" w:lineRule="auto"/>
      </w:pPr>
      <w:r>
        <w:separator/>
      </w:r>
    </w:p>
  </w:footnote>
  <w:footnote w:type="continuationSeparator" w:id="0">
    <w:p w14:paraId="6F04FBD5" w14:textId="77777777" w:rsidR="00E621DF" w:rsidRDefault="00E6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9"/>
      <w:gridCol w:w="2693"/>
      <w:gridCol w:w="3028"/>
    </w:tblGrid>
    <w:tr w:rsidR="00506B63" w14:paraId="4AF9CD1F" w14:textId="77777777" w:rsidTr="000333DF">
      <w:trPr>
        <w:jc w:val="center"/>
      </w:trPr>
      <w:tc>
        <w:tcPr>
          <w:tcW w:w="4019" w:type="dxa"/>
          <w:vAlign w:val="center"/>
        </w:tcPr>
        <w:p w14:paraId="7605CA39" w14:textId="77777777" w:rsidR="00506B63" w:rsidRDefault="00506B63" w:rsidP="00506B63">
          <w:pPr>
            <w:pStyle w:val="En-tte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b/>
              <w:noProof/>
              <w:lang w:eastAsia="fr-FR"/>
            </w:rPr>
            <w:drawing>
              <wp:inline distT="0" distB="0" distL="0" distR="0" wp14:anchorId="6C3F0D3A" wp14:editId="49EB6AA6">
                <wp:extent cx="2198370" cy="533400"/>
                <wp:effectExtent l="0" t="0" r="0" b="0"/>
                <wp:docPr id="29" name="Image 29" descr="NV LOGO 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NV LOGO E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46" b="16464"/>
                        <a:stretch/>
                      </pic:blipFill>
                      <pic:spPr bwMode="auto">
                        <a:xfrm>
                          <a:off x="0" y="0"/>
                          <a:ext cx="2199600" cy="533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572BEC9C" w14:textId="77777777" w:rsidR="00506B63" w:rsidRDefault="00506B63" w:rsidP="00506B63">
          <w:pPr>
            <w:pStyle w:val="En-tte"/>
            <w:tabs>
              <w:tab w:val="clear" w:pos="9072"/>
              <w:tab w:val="right" w:pos="9639"/>
            </w:tabs>
            <w:ind w:right="-86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7673074" wp14:editId="7CBABD49">
                <wp:extent cx="655200" cy="543600"/>
                <wp:effectExtent l="0" t="0" r="0" b="8890"/>
                <wp:docPr id="30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2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  <w:vAlign w:val="center"/>
        </w:tcPr>
        <w:p w14:paraId="4B20F8E9" w14:textId="77777777" w:rsidR="00506B63" w:rsidRDefault="00506B63" w:rsidP="00506B63">
          <w:pPr>
            <w:pStyle w:val="En-tte"/>
            <w:tabs>
              <w:tab w:val="clear" w:pos="9072"/>
              <w:tab w:val="right" w:pos="9639"/>
            </w:tabs>
            <w:ind w:right="-32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2FC8FFC" wp14:editId="4E2C70C4">
                <wp:extent cx="1459833" cy="542837"/>
                <wp:effectExtent l="0" t="0" r="7620" b="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de9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450" cy="560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0C697A" w14:textId="43FA57C4" w:rsidR="00E621DF" w:rsidRPr="00506B63" w:rsidRDefault="00E621DF" w:rsidP="00506B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C9"/>
    <w:rsid w:val="00146A17"/>
    <w:rsid w:val="001A13CC"/>
    <w:rsid w:val="00216657"/>
    <w:rsid w:val="002A63B6"/>
    <w:rsid w:val="002B6A2E"/>
    <w:rsid w:val="00337062"/>
    <w:rsid w:val="003529CF"/>
    <w:rsid w:val="003E600E"/>
    <w:rsid w:val="004F34F7"/>
    <w:rsid w:val="00506B63"/>
    <w:rsid w:val="005463A7"/>
    <w:rsid w:val="005966C9"/>
    <w:rsid w:val="005C6C8F"/>
    <w:rsid w:val="005D269B"/>
    <w:rsid w:val="00681C0D"/>
    <w:rsid w:val="006B7252"/>
    <w:rsid w:val="006E6FF8"/>
    <w:rsid w:val="0073127D"/>
    <w:rsid w:val="00870482"/>
    <w:rsid w:val="008901B2"/>
    <w:rsid w:val="0096033F"/>
    <w:rsid w:val="009C0F87"/>
    <w:rsid w:val="009E7A0A"/>
    <w:rsid w:val="00A91605"/>
    <w:rsid w:val="00B05635"/>
    <w:rsid w:val="00BA31B0"/>
    <w:rsid w:val="00BB0C1C"/>
    <w:rsid w:val="00C333A1"/>
    <w:rsid w:val="00C4054C"/>
    <w:rsid w:val="00CE5552"/>
    <w:rsid w:val="00D15FC2"/>
    <w:rsid w:val="00E32A5B"/>
    <w:rsid w:val="00E621DF"/>
    <w:rsid w:val="00E92739"/>
    <w:rsid w:val="00F0357D"/>
    <w:rsid w:val="00F2577E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A3A3B3"/>
  <w15:docId w15:val="{3DF98720-9340-47F4-A9A1-A8E1FF33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50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emesy@territoiredenergie90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f-est-41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Virginie DEMESY</cp:lastModifiedBy>
  <cp:revision>8</cp:revision>
  <dcterms:created xsi:type="dcterms:W3CDTF">2017-11-23T15:37:00Z</dcterms:created>
  <dcterms:modified xsi:type="dcterms:W3CDTF">2017-12-05T10:37:00Z</dcterms:modified>
</cp:coreProperties>
</file>